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59600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24.75pt;margin-top:50.35pt;width:324pt;height:471.85pt;z-index:251669504;mso-width-relative:margin;mso-height-relative:margin" filled="f" stroked="f">
            <v:textbox>
              <w:txbxContent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by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4C41F8">
                    <w:rPr>
                      <w:rFonts w:cstheme="minorHAnsi"/>
                    </w:rPr>
                    <w:t>Wilferd</w:t>
                  </w:r>
                  <w:proofErr w:type="spellEnd"/>
                  <w:r w:rsidRPr="004C41F8">
                    <w:rPr>
                      <w:rFonts w:cstheme="minorHAnsi"/>
                    </w:rPr>
                    <w:t xml:space="preserve"> A. Peterson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The little things are the big things.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never being too old to hold hands.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remembering to say "I love you" at least once a day.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never going to sleep angry.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at no time taking the other for granted;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the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courtship should not end with the honeymoon.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should continue through all the years.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having a mutual sense of values and common objectives.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standing together facing the world.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forming a circle of love that gathers in the whole family.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doing things for each other,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not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in the attitude of duty or sacrifice,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but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in the spirit of joy.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speaking words of appreciation and demonstrating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gratitude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in thoughtful ways.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not expecting the husband to wear a halo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or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the wife to have wings of an angel.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not looking for perfection in each other.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cultivating flexibility, patience,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understanding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and a sense of humor.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having the capacity to forgive and forget.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giving each other an atmosphere in which each can grow.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finding room for the things of the spirit.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a common search for the good and the beautiful.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 xml:space="preserve">It is establishing a </w:t>
                  </w:r>
                  <w:proofErr w:type="gramStart"/>
                  <w:r w:rsidRPr="004C41F8">
                    <w:rPr>
                      <w:rFonts w:cstheme="minorHAnsi"/>
                    </w:rPr>
                    <w:t>relationship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in which the independence is equal,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dependence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is mutual and the obligation is reciprocal.</w:t>
                  </w:r>
                </w:p>
                <w:p w:rsidR="004C41F8" w:rsidRPr="004C41F8" w:rsidRDefault="004C41F8" w:rsidP="004C41F8">
                  <w:pPr>
                    <w:spacing w:after="0" w:line="264" w:lineRule="exact"/>
                    <w:rPr>
                      <w:rFonts w:cstheme="minorHAnsi"/>
                    </w:rPr>
                  </w:pPr>
                  <w:r w:rsidRPr="004C41F8">
                    <w:rPr>
                      <w:rFonts w:cstheme="minorHAnsi"/>
                    </w:rPr>
                    <w:t>It is not only marrying the right partner,</w:t>
                  </w:r>
                </w:p>
                <w:p w:rsidR="004C41F8" w:rsidRPr="001A6025" w:rsidRDefault="004C41F8" w:rsidP="004C41F8">
                  <w:pPr>
                    <w:spacing w:after="0" w:line="264" w:lineRule="exact"/>
                    <w:rPr>
                      <w:rFonts w:ascii="Carleton" w:hAnsi="Carleton"/>
                      <w:sz w:val="18"/>
                      <w:szCs w:val="18"/>
                    </w:rPr>
                  </w:pPr>
                  <w:proofErr w:type="gramStart"/>
                  <w:r w:rsidRPr="004C41F8">
                    <w:rPr>
                      <w:rFonts w:cstheme="minorHAnsi"/>
                    </w:rPr>
                    <w:t>it</w:t>
                  </w:r>
                  <w:proofErr w:type="gramEnd"/>
                  <w:r w:rsidRPr="004C41F8">
                    <w:rPr>
                      <w:rFonts w:cstheme="minorHAnsi"/>
                    </w:rPr>
                    <w:t xml:space="preserve"> is being the right partner.</w:t>
                  </w:r>
                </w:p>
                <w:p w:rsidR="00FD7D16" w:rsidRPr="004C41F8" w:rsidRDefault="00FD7D16" w:rsidP="004C41F8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0.1pt;margin-top:364.25pt;width:234pt;height:41.05pt;z-index:251664384;mso-width-relative:margin;mso-height-relative:margin" filled="f" stroked="f">
            <v:textbox style="mso-next-textbox:#_x0000_s1030">
              <w:txbxContent>
                <w:p w:rsidR="001E5608" w:rsidRPr="009D3214" w:rsidRDefault="009D3214" w:rsidP="009D321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25600" cy="429895"/>
                        <wp:effectExtent l="19050" t="0" r="0" b="0"/>
                        <wp:docPr id="7" name="Picture 6" descr="Program-1-With-Sash-Graphic-1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gram-1-With-Sash-Graphic-1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5600" cy="4298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0.1pt;margin-top:185pt;width:234pt;height:164.05pt;z-index:251660288;mso-width-relative:margin;mso-height-relative:margin" filled="f" stroked="f">
            <v:textbox style="mso-next-textbox:#_x0000_s1026">
              <w:txbxContent>
                <w:p w:rsidR="00AF33F0" w:rsidRPr="00AF33F0" w:rsidRDefault="00AF33F0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>The Wedding Ceremony</w:t>
                  </w:r>
                </w:p>
                <w:p w:rsidR="00AF33F0" w:rsidRPr="00AF33F0" w:rsidRDefault="00AF33F0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proofErr w:type="gramStart"/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>of</w:t>
                  </w:r>
                  <w:proofErr w:type="gramEnd"/>
                </w:p>
                <w:p w:rsidR="00AF33F0" w:rsidRPr="00AF33F0" w:rsidRDefault="006575EC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r>
                    <w:rPr>
                      <w:rFonts w:eastAsia="BlackChancery" w:cstheme="minorHAnsi"/>
                      <w:sz w:val="28"/>
                      <w:szCs w:val="28"/>
                    </w:rPr>
                    <w:t xml:space="preserve">Kimberly Rose </w:t>
                  </w:r>
                  <w:proofErr w:type="spellStart"/>
                  <w:r>
                    <w:rPr>
                      <w:rFonts w:eastAsia="BlackChancery" w:cstheme="minorHAnsi"/>
                      <w:sz w:val="28"/>
                      <w:szCs w:val="28"/>
                    </w:rPr>
                    <w:t>Woodrum</w:t>
                  </w:r>
                  <w:proofErr w:type="spellEnd"/>
                </w:p>
                <w:p w:rsidR="00AF33F0" w:rsidRPr="00AF33F0" w:rsidRDefault="00AF33F0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proofErr w:type="gramStart"/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>and</w:t>
                  </w:r>
                  <w:proofErr w:type="gramEnd"/>
                </w:p>
                <w:p w:rsidR="00AF33F0" w:rsidRPr="00AF33F0" w:rsidRDefault="006575EC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r>
                    <w:rPr>
                      <w:rFonts w:eastAsia="BlackChancery" w:cstheme="minorHAnsi"/>
                      <w:sz w:val="28"/>
                      <w:szCs w:val="28"/>
                    </w:rPr>
                    <w:t>Joshua Robert Hayes</w:t>
                  </w:r>
                </w:p>
                <w:p w:rsidR="00AF33F0" w:rsidRPr="00AF33F0" w:rsidRDefault="00AF33F0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>Saturday, September 24, 2011</w:t>
                  </w:r>
                </w:p>
                <w:p w:rsidR="00AF33F0" w:rsidRPr="00AF33F0" w:rsidRDefault="00AF33F0" w:rsidP="00AF33F0">
                  <w:pPr>
                    <w:spacing w:after="0" w:line="380" w:lineRule="exact"/>
                    <w:jc w:val="center"/>
                    <w:rPr>
                      <w:rFonts w:eastAsia="BlackChancery" w:cstheme="minorHAnsi"/>
                      <w:sz w:val="28"/>
                      <w:szCs w:val="28"/>
                    </w:rPr>
                  </w:pPr>
                  <w:proofErr w:type="gramStart"/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>six</w:t>
                  </w:r>
                  <w:proofErr w:type="gramEnd"/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 xml:space="preserve"> o’clock in the evening</w:t>
                  </w:r>
                </w:p>
                <w:p w:rsidR="00730874" w:rsidRPr="00AF33F0" w:rsidRDefault="00AF33F0" w:rsidP="00AF33F0">
                  <w:pPr>
                    <w:spacing w:after="0" w:line="38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F33F0">
                    <w:rPr>
                      <w:rFonts w:eastAsia="BlackChancery" w:cstheme="minorHAnsi"/>
                      <w:sz w:val="28"/>
                      <w:szCs w:val="28"/>
                    </w:rPr>
                    <w:t>Tenth Street Baptist Church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0.1pt;margin-top:134.7pt;width:234pt;height:39.15pt;z-index:251663360;mso-width-relative:margin;mso-height-relative:margin" filled="f" stroked="f">
            <v:textbox style="mso-next-textbox:#_x0000_s1029">
              <w:txbxContent>
                <w:p w:rsidR="00730874" w:rsidRPr="00642A3D" w:rsidRDefault="009D3214" w:rsidP="00642A3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34160" cy="405765"/>
                        <wp:effectExtent l="19050" t="0" r="8890" b="0"/>
                        <wp:docPr id="5" name="Picture 4" descr="Program-1-With-Sash-Graphic-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gram-1-With-Sash-Graphic-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4160" cy="405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23.8pt;margin-top:15.35pt;width:324pt;height:36pt;z-index:251670528;mso-width-relative:margin;mso-height-relative:margin" filled="f" stroked="f">
            <v:textbox style="mso-next-textbox:#_x0000_s1035">
              <w:txbxContent>
                <w:p w:rsidR="00C7357B" w:rsidRPr="00C7357B" w:rsidRDefault="004C41F8" w:rsidP="00C7357B">
                  <w:pPr>
                    <w:spacing w:after="0"/>
                    <w:jc w:val="center"/>
                    <w:rPr>
                      <w:rFonts w:ascii="Black" w:hAnsi="Black"/>
                      <w:sz w:val="36"/>
                      <w:szCs w:val="36"/>
                    </w:rPr>
                  </w:pPr>
                  <w:r>
                    <w:rPr>
                      <w:rFonts w:ascii="Black" w:hAnsi="Black"/>
                      <w:sz w:val="36"/>
                      <w:szCs w:val="36"/>
                    </w:rPr>
                    <w:t>The Art of Marriage</w:t>
                  </w:r>
                </w:p>
              </w:txbxContent>
            </v:textbox>
          </v:shape>
        </w:pict>
      </w:r>
    </w:p>
    <w:sectPr w:rsidR="00E33123" w:rsidSect="00730874">
      <w:pgSz w:w="15840" w:h="108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730874"/>
    <w:rsid w:val="00014A6D"/>
    <w:rsid w:val="000237AE"/>
    <w:rsid w:val="000F6906"/>
    <w:rsid w:val="00175799"/>
    <w:rsid w:val="001E5608"/>
    <w:rsid w:val="002B049A"/>
    <w:rsid w:val="002F5EAD"/>
    <w:rsid w:val="003119D7"/>
    <w:rsid w:val="004C41F8"/>
    <w:rsid w:val="004C6B80"/>
    <w:rsid w:val="0059600B"/>
    <w:rsid w:val="005E0CC1"/>
    <w:rsid w:val="00642A3D"/>
    <w:rsid w:val="006575EC"/>
    <w:rsid w:val="006845BE"/>
    <w:rsid w:val="00730874"/>
    <w:rsid w:val="00732B89"/>
    <w:rsid w:val="00794C34"/>
    <w:rsid w:val="008C2073"/>
    <w:rsid w:val="009D3214"/>
    <w:rsid w:val="00A41C3A"/>
    <w:rsid w:val="00AF33F0"/>
    <w:rsid w:val="00C1797D"/>
    <w:rsid w:val="00C62AEF"/>
    <w:rsid w:val="00C7357B"/>
    <w:rsid w:val="00CA70CF"/>
    <w:rsid w:val="00CB1758"/>
    <w:rsid w:val="00D5206F"/>
    <w:rsid w:val="00DD45D3"/>
    <w:rsid w:val="00E40C9A"/>
    <w:rsid w:val="00FD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2012-05-05T17:53:00Z</dcterms:created>
  <dcterms:modified xsi:type="dcterms:W3CDTF">2012-05-05T17:53:00Z</dcterms:modified>
</cp:coreProperties>
</file>