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002E51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412.25pt;margin-top:51.2pt;width:135pt;height:25.5pt;z-index:251661312" filled="f" stroked="f">
            <v:textbox inset="0,0,0,0">
              <w:txbxContent>
                <w:p w:rsidR="00CC04FC" w:rsidRDefault="00CC04FC" w:rsidP="00CC04FC">
                  <w:pPr>
                    <w:pStyle w:val="BasicParagraph"/>
                    <w:spacing w:line="240" w:lineRule="auto"/>
                    <w:jc w:val="center"/>
                    <w:rPr>
                      <w:rFonts w:ascii="Seagull Lt BT" w:hAnsi="Seagull Lt BT" w:cs="Seagull Lt BT"/>
                      <w:sz w:val="20"/>
                      <w:szCs w:val="20"/>
                    </w:rPr>
                  </w:pPr>
                  <w:r>
                    <w:rPr>
                      <w:rFonts w:ascii="Seagull Lt BT" w:hAnsi="Seagull Lt BT" w:cs="Seagull Lt BT"/>
                      <w:sz w:val="20"/>
                      <w:szCs w:val="20"/>
                    </w:rPr>
                    <w:t>5565 FIFTH STREET</w:t>
                  </w:r>
                </w:p>
                <w:p w:rsidR="00CC04FC" w:rsidRDefault="00CC04FC" w:rsidP="00CC04FC">
                  <w:pPr>
                    <w:spacing w:after="0" w:line="240" w:lineRule="auto"/>
                  </w:pPr>
                  <w:r>
                    <w:rPr>
                      <w:rFonts w:ascii="Seagull Lt BT" w:hAnsi="Seagull Lt BT" w:cs="Seagull Lt BT"/>
                      <w:sz w:val="20"/>
                      <w:szCs w:val="20"/>
                    </w:rPr>
                    <w:t>COPENHAGEN, MAINE  55455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412.25pt;margin-top:87.2pt;width:135pt;height:25.5pt;z-index:251662336" filled="f" stroked="f">
            <v:textbox inset="0,0,0,0">
              <w:txbxContent>
                <w:p w:rsidR="00CC04FC" w:rsidRDefault="00CC04FC" w:rsidP="00CC04FC">
                  <w:pPr>
                    <w:pStyle w:val="BasicParagraph"/>
                    <w:jc w:val="center"/>
                    <w:rPr>
                      <w:rFonts w:ascii="Seagull Lt BT" w:hAnsi="Seagull Lt BT" w:cs="Seagull Lt BT"/>
                      <w:sz w:val="20"/>
                      <w:szCs w:val="20"/>
                    </w:rPr>
                  </w:pPr>
                  <w:r>
                    <w:rPr>
                      <w:rFonts w:ascii="Seagull Lt BT" w:hAnsi="Seagull Lt BT" w:cs="Seagull Lt BT"/>
                      <w:sz w:val="20"/>
                      <w:szCs w:val="20"/>
                    </w:rPr>
                    <w:t>(594) 890-0112</w:t>
                  </w:r>
                </w:p>
                <w:p w:rsidR="00CC04FC" w:rsidRPr="00CC04FC" w:rsidRDefault="00CC04FC" w:rsidP="00CC04FC">
                  <w:pPr>
                    <w:jc w:val="center"/>
                  </w:pPr>
                  <w:r>
                    <w:rPr>
                      <w:rFonts w:ascii="Seagull Lt BT" w:hAnsi="Seagull Lt BT" w:cs="Seagull Lt BT"/>
                      <w:sz w:val="20"/>
                      <w:szCs w:val="20"/>
                    </w:rPr>
                    <w:t>(566) 454-7877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0;margin-top:44.45pt;width:542.3pt;height:0;z-index:251660288" o:connectortype="straight" strokecolor="#90c" strokeweight="2pt"/>
        </w:pict>
      </w:r>
      <w:r>
        <w:rPr>
          <w:noProof/>
        </w:rPr>
        <w:pict>
          <v:shape id="_x0000_s1031" type="#_x0000_t202" style="position:absolute;margin-left:-2.25pt;margin-top:53pt;width:69pt;height:61.5pt;z-index:251663360" filled="f" stroked="f">
            <v:textbox inset="0,0,0,0">
              <w:txbxContent>
                <w:p w:rsidR="00CC04FC" w:rsidRDefault="00CC04FC">
                  <w:r>
                    <w:rPr>
                      <w:noProof/>
                    </w:rPr>
                    <w:drawing>
                      <wp:inline distT="0" distB="0" distL="0" distR="0">
                        <wp:extent cx="777875" cy="771525"/>
                        <wp:effectExtent l="19050" t="0" r="3175" b="0"/>
                        <wp:docPr id="2" name="Picture 1" descr="Letterhead-Template-1-Graphic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Letterhead-Template-1-Graphic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7875" cy="7715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0;margin-top:25.25pt;width:206.25pt;height:15.75pt;z-index:251659264" filled="f" stroked="f">
            <v:textbox inset="0,0,0,0">
              <w:txbxContent>
                <w:p w:rsidR="00CC04FC" w:rsidRDefault="00CC04FC" w:rsidP="00CC04FC">
                  <w:pPr>
                    <w:pStyle w:val="BasicParagraph"/>
                    <w:rPr>
                      <w:rFonts w:ascii="Seagull Lt BT" w:hAnsi="Seagull Lt BT" w:cs="Seagull Lt BT"/>
                      <w:sz w:val="20"/>
                      <w:szCs w:val="20"/>
                    </w:rPr>
                  </w:pPr>
                  <w:r>
                    <w:rPr>
                      <w:rFonts w:ascii="Seagull Lt BT" w:hAnsi="Seagull Lt BT" w:cs="Seagull Lt BT"/>
                      <w:sz w:val="20"/>
                      <w:szCs w:val="20"/>
                    </w:rPr>
                    <w:t>DISTRIBUTORS OF HUNTING APPAREL</w:t>
                  </w:r>
                </w:p>
                <w:p w:rsidR="00CC04FC" w:rsidRDefault="00CC04FC"/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0;margin-top:-4.8pt;width:227.25pt;height:25.5pt;z-index:251658240" filled="f" stroked="f">
            <v:textbox inset="0,0,0,0">
              <w:txbxContent>
                <w:p w:rsidR="00CC04FC" w:rsidRPr="00C00ED0" w:rsidRDefault="00CC04FC" w:rsidP="00CC04FC">
                  <w:pPr>
                    <w:pStyle w:val="BasicParagraph"/>
                    <w:rPr>
                      <w:rFonts w:ascii="Calisto MT" w:hAnsi="Calisto MT" w:cs="Calisto MT"/>
                      <w:color w:val="9900CC"/>
                      <w:sz w:val="45"/>
                      <w:szCs w:val="45"/>
                    </w:rPr>
                  </w:pPr>
                  <w:proofErr w:type="spellStart"/>
                  <w:r w:rsidRPr="00C00ED0">
                    <w:rPr>
                      <w:rFonts w:ascii="Calisto MT" w:hAnsi="Calisto MT" w:cs="Calisto MT"/>
                      <w:color w:val="9900CC"/>
                      <w:sz w:val="45"/>
                      <w:szCs w:val="45"/>
                    </w:rPr>
                    <w:t>Kauflin</w:t>
                  </w:r>
                  <w:proofErr w:type="spellEnd"/>
                  <w:r w:rsidRPr="00C00ED0">
                    <w:rPr>
                      <w:rFonts w:ascii="Calisto MT" w:hAnsi="Calisto MT" w:cs="Calisto MT"/>
                      <w:color w:val="9900CC"/>
                      <w:sz w:val="45"/>
                      <w:szCs w:val="45"/>
                    </w:rPr>
                    <w:t xml:space="preserve"> &amp; Associates</w:t>
                  </w:r>
                </w:p>
                <w:p w:rsidR="00CC04FC" w:rsidRDefault="00CC04FC"/>
              </w:txbxContent>
            </v:textbox>
          </v:shape>
        </w:pict>
      </w:r>
    </w:p>
    <w:sectPr w:rsidR="00E33123" w:rsidSect="00DC65F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agull Lt BT">
    <w:panose1 w:val="0209050604050A020404"/>
    <w:charset w:val="00"/>
    <w:family w:val="roman"/>
    <w:pitch w:val="variable"/>
    <w:sig w:usb0="800000AF" w:usb1="1000204A" w:usb2="00000000" w:usb3="00000000" w:csb0="00000011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drawingGridHorizontalSpacing w:val="187"/>
  <w:drawingGridVerticalSpacing w:val="187"/>
  <w:characterSpacingControl w:val="doNotCompress"/>
  <w:compat/>
  <w:rsids>
    <w:rsidRoot w:val="00DC65F3"/>
    <w:rsid w:val="00002E51"/>
    <w:rsid w:val="000237AE"/>
    <w:rsid w:val="001D329D"/>
    <w:rsid w:val="002A6900"/>
    <w:rsid w:val="007C7FBD"/>
    <w:rsid w:val="008916E0"/>
    <w:rsid w:val="009F39D4"/>
    <w:rsid w:val="00C00ED0"/>
    <w:rsid w:val="00CC04FC"/>
    <w:rsid w:val="00D37736"/>
    <w:rsid w:val="00D5206F"/>
    <w:rsid w:val="00DC65F3"/>
    <w:rsid w:val="00E85766"/>
    <w:rsid w:val="00ED1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7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CC04F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04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04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2012-11-13T15:13:00Z</dcterms:created>
  <dcterms:modified xsi:type="dcterms:W3CDTF">2012-11-13T15:13:00Z</dcterms:modified>
</cp:coreProperties>
</file>